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11450"/>
      </w:tblGrid>
      <w:tr w:rsidR="00DB2DF6" w:rsidRPr="00384873" w14:paraId="19A9C8ED" w14:textId="77777777" w:rsidTr="007179F6">
        <w:tc>
          <w:tcPr>
            <w:tcW w:w="1908" w:type="dxa"/>
          </w:tcPr>
          <w:p w14:paraId="19A9C8EA" w14:textId="77777777" w:rsidR="00DB2DF6" w:rsidRPr="00384873" w:rsidRDefault="00DB2DF6" w:rsidP="007179F6">
            <w:pPr>
              <w:pStyle w:val="Header"/>
              <w:rPr>
                <w:sz w:val="36"/>
                <w:szCs w:val="36"/>
              </w:rPr>
            </w:pPr>
            <w:r w:rsidRPr="00384873">
              <w:rPr>
                <w:noProof/>
                <w:sz w:val="36"/>
                <w:szCs w:val="36"/>
                <w:lang w:eastAsia="ja-JP"/>
              </w:rPr>
              <w:drawing>
                <wp:inline distT="0" distB="0" distL="0" distR="0" wp14:anchorId="19A9CAC4" wp14:editId="19A9CAC5">
                  <wp:extent cx="1212112" cy="1212112"/>
                  <wp:effectExtent l="0" t="0" r="0" b="0"/>
                  <wp:docPr id="2" name="Picture 2" descr="C:\Work\NetAdvantage\DEV\XAML\2014.2\Samples\XAML\Showcase.Apps\IGExtensions.Common\Images\apps\IgApp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ork\NetAdvantage\DEV\XAML\2014.2\Samples\XAML\Showcase.Apps\IGExtensions.Common\Images\apps\IgApp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816" cy="12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0" w:type="dxa"/>
            <w:vAlign w:val="center"/>
          </w:tcPr>
          <w:p w14:paraId="19A9C8EB" w14:textId="77777777" w:rsidR="00DB2DF6" w:rsidRPr="00384873" w:rsidRDefault="00DB2DF6" w:rsidP="007179F6">
            <w:pPr>
              <w:pStyle w:val="Header"/>
              <w:rPr>
                <w:sz w:val="52"/>
                <w:szCs w:val="52"/>
              </w:rPr>
            </w:pPr>
            <w:r w:rsidRPr="00384873">
              <w:rPr>
                <w:sz w:val="52"/>
                <w:szCs w:val="52"/>
              </w:rPr>
              <w:t xml:space="preserve">INFRAGISTICS </w:t>
            </w:r>
            <w:bookmarkStart w:id="0" w:name="PLATFORM"/>
            <w:r>
              <w:rPr>
                <w:sz w:val="52"/>
                <w:szCs w:val="52"/>
              </w:rPr>
              <w:t>WPF</w:t>
            </w:r>
            <w:r w:rsidRPr="00384873">
              <w:rPr>
                <w:sz w:val="52"/>
                <w:szCs w:val="52"/>
              </w:rPr>
              <w:t xml:space="preserve"> </w:t>
            </w:r>
            <w:bookmarkStart w:id="1" w:name="VERSION"/>
            <w:bookmarkEnd w:id="0"/>
            <w:r w:rsidRPr="00384873">
              <w:rPr>
                <w:sz w:val="52"/>
                <w:szCs w:val="52"/>
              </w:rPr>
              <w:t>1</w:t>
            </w:r>
            <w:r w:rsidR="00376361">
              <w:rPr>
                <w:sz w:val="52"/>
                <w:szCs w:val="52"/>
              </w:rPr>
              <w:t>5</w:t>
            </w:r>
            <w:r w:rsidRPr="00384873">
              <w:rPr>
                <w:sz w:val="52"/>
                <w:szCs w:val="52"/>
              </w:rPr>
              <w:t>.</w:t>
            </w:r>
            <w:r w:rsidR="00825BC2">
              <w:rPr>
                <w:sz w:val="52"/>
                <w:szCs w:val="52"/>
              </w:rPr>
              <w:t>2</w:t>
            </w:r>
            <w:r w:rsidRPr="00384873">
              <w:rPr>
                <w:sz w:val="52"/>
                <w:szCs w:val="52"/>
              </w:rPr>
              <w:t xml:space="preserve"> </w:t>
            </w:r>
            <w:bookmarkEnd w:id="1"/>
            <w:r w:rsidRPr="00384873">
              <w:rPr>
                <w:sz w:val="52"/>
                <w:szCs w:val="52"/>
              </w:rPr>
              <w:t xml:space="preserve">– </w:t>
            </w:r>
          </w:p>
          <w:p w14:paraId="19A9C8EC" w14:textId="1EBCE9D3" w:rsidR="00DB2DF6" w:rsidRPr="00384873" w:rsidRDefault="00DB2DF6" w:rsidP="007179F6">
            <w:pPr>
              <w:pStyle w:val="Header"/>
              <w:rPr>
                <w:b/>
                <w:sz w:val="36"/>
                <w:szCs w:val="36"/>
              </w:rPr>
            </w:pPr>
            <w:r w:rsidRPr="00384873">
              <w:rPr>
                <w:sz w:val="52"/>
                <w:szCs w:val="52"/>
              </w:rPr>
              <w:t xml:space="preserve">Service Release Notes – </w:t>
            </w:r>
            <w:r w:rsidRPr="00384873">
              <w:rPr>
                <w:sz w:val="52"/>
                <w:szCs w:val="52"/>
              </w:rPr>
              <w:fldChar w:fldCharType="begin"/>
            </w:r>
            <w:r w:rsidRPr="00384873">
              <w:rPr>
                <w:sz w:val="52"/>
                <w:szCs w:val="52"/>
              </w:rPr>
              <w:instrText xml:space="preserve"> DATE  \@ "MMMM yyyy"  \* MERGEFORMAT </w:instrText>
            </w:r>
            <w:r w:rsidRPr="00384873">
              <w:rPr>
                <w:sz w:val="52"/>
                <w:szCs w:val="52"/>
              </w:rPr>
              <w:fldChar w:fldCharType="separate"/>
            </w:r>
            <w:r w:rsidR="00B17F04">
              <w:rPr>
                <w:noProof/>
                <w:sz w:val="52"/>
                <w:szCs w:val="52"/>
              </w:rPr>
              <w:t>September 2016</w:t>
            </w:r>
            <w:r w:rsidRPr="00384873">
              <w:rPr>
                <w:sz w:val="52"/>
                <w:szCs w:val="52"/>
              </w:rPr>
              <w:fldChar w:fldCharType="end"/>
            </w:r>
            <w:r w:rsidRPr="00384873">
              <w:rPr>
                <w:sz w:val="36"/>
                <w:szCs w:val="36"/>
              </w:rPr>
              <w:t xml:space="preserve"> </w:t>
            </w:r>
          </w:p>
        </w:tc>
      </w:tr>
    </w:tbl>
    <w:p w14:paraId="19A9C8EE" w14:textId="77777777" w:rsidR="00DB2DF6" w:rsidRDefault="00DB2DF6" w:rsidP="00DB2DF6">
      <w:pPr>
        <w:sectPr w:rsidR="00DB2DF6" w:rsidSect="007179F6">
          <w:headerReference w:type="default" r:id="rId12"/>
          <w:footerReference w:type="default" r:id="rId13"/>
          <w:pgSz w:w="15840" w:h="12240" w:orient="landscape"/>
          <w:pgMar w:top="2160" w:right="2160" w:bottom="720" w:left="720" w:header="720" w:footer="720" w:gutter="0"/>
          <w:cols w:space="720"/>
          <w:titlePg/>
          <w:docGrid w:linePitch="360"/>
        </w:sectPr>
      </w:pPr>
    </w:p>
    <w:p w14:paraId="19A9C8EF" w14:textId="77777777" w:rsidR="00DB2DF6" w:rsidRPr="00EB4454" w:rsidRDefault="00DB2DF6" w:rsidP="00DB2DF6">
      <w:pPr>
        <w:rPr>
          <w:b/>
          <w:sz w:val="28"/>
          <w:szCs w:val="28"/>
          <w:lang w:val="en"/>
        </w:rPr>
      </w:pPr>
      <w:r w:rsidRPr="00EB4454">
        <w:rPr>
          <w:b/>
          <w:sz w:val="28"/>
          <w:szCs w:val="28"/>
          <w:lang w:val="en"/>
        </w:rPr>
        <w:t xml:space="preserve">Raise the Bar on Both BI and Desktop UI with </w:t>
      </w:r>
      <w:r>
        <w:rPr>
          <w:b/>
          <w:sz w:val="28"/>
          <w:szCs w:val="28"/>
          <w:lang w:val="en"/>
        </w:rPr>
        <w:t>Infragistics</w:t>
      </w:r>
      <w:r w:rsidRPr="00EB4454">
        <w:rPr>
          <w:b/>
          <w:sz w:val="28"/>
          <w:szCs w:val="28"/>
          <w:lang w:val="en"/>
        </w:rPr>
        <w:t xml:space="preserve"> WPF Controls</w:t>
      </w:r>
    </w:p>
    <w:p w14:paraId="19A9C8F0" w14:textId="77777777" w:rsidR="00DB2DF6" w:rsidRDefault="00DB2DF6" w:rsidP="00DB2DF6">
      <w:pPr>
        <w:rPr>
          <w:lang w:val="en"/>
        </w:rPr>
      </w:pPr>
      <w:r>
        <w:rPr>
          <w:lang w:val="en"/>
        </w:rPr>
        <w:t>Infragistics WPF controls provide breadth and depth in enabling developers to bring modern, trend-setting applications to market while shortening development time. If you need gesture/touch support, dynamic themes, and lightning fast performance in one WPF package, look no further.</w:t>
      </w:r>
    </w:p>
    <w:p w14:paraId="19A9C8F1" w14:textId="77777777" w:rsidR="00DB2DF6" w:rsidRDefault="00DB2DF6" w:rsidP="00DB2DF6">
      <w:pPr>
        <w:rPr>
          <w:lang w:val="en"/>
        </w:rPr>
      </w:pPr>
    </w:p>
    <w:p w14:paraId="19A9C8F2" w14:textId="77777777" w:rsidR="00DB2DF6" w:rsidRDefault="00DB2DF6" w:rsidP="00DB2DF6">
      <w:r>
        <w:rPr>
          <w:noProof/>
          <w:lang w:eastAsia="ja-JP"/>
        </w:rPr>
        <w:drawing>
          <wp:inline distT="0" distB="0" distL="0" distR="0" wp14:anchorId="19A9CAC6" wp14:editId="19A9CAC7">
            <wp:extent cx="2621280" cy="1908048"/>
            <wp:effectExtent l="0" t="0" r="7620" b="0"/>
            <wp:docPr id="4" name="Picture 4" descr="C:\Users\pbrasil\Desktop\WPF-Auto-Sales-reference-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rasil\Desktop\WPF-Auto-Sales-reference-app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454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ja-JP"/>
        </w:rPr>
        <w:drawing>
          <wp:inline distT="0" distB="0" distL="0" distR="0" wp14:anchorId="19A9CAC8" wp14:editId="19A9CAC9">
            <wp:extent cx="2712720" cy="1908175"/>
            <wp:effectExtent l="0" t="0" r="0" b="0"/>
            <wp:docPr id="5" name="Picture 5" descr="C:\Users\pbrasil\Desktop\WPF-Airline-Seating-reference-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brasil\Desktop\WPF-Airline-Seating-reference-app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ja-JP"/>
        </w:rPr>
        <w:drawing>
          <wp:inline distT="0" distB="0" distL="0" distR="0" wp14:anchorId="19A9CACA" wp14:editId="19A9CACB">
            <wp:extent cx="2712720" cy="1908175"/>
            <wp:effectExtent l="0" t="0" r="0" b="0"/>
            <wp:docPr id="6" name="Picture 6" descr="C:\Users\pbrasil\Desktop\WPF-Finance-reference-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brasil\Desktop\WPF-Finance-reference-app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9C8F3" w14:textId="77777777" w:rsidR="00DB2DF6" w:rsidRDefault="00DB2DF6" w:rsidP="00DB2DF6">
      <w:pPr>
        <w:pStyle w:val="Heading1"/>
      </w:pPr>
    </w:p>
    <w:p w14:paraId="19A9C8F4" w14:textId="77777777" w:rsidR="00DB2DF6" w:rsidRDefault="00DB2DF6" w:rsidP="00DB2DF6">
      <w:pPr>
        <w:spacing w:before="0"/>
      </w:pPr>
      <w:r>
        <w:br w:type="page"/>
      </w:r>
    </w:p>
    <w:p w14:paraId="19A9C8F5" w14:textId="77777777" w:rsidR="00DB2DF6" w:rsidRPr="00004A21" w:rsidRDefault="00DB2DF6" w:rsidP="00DB2DF6">
      <w:pPr>
        <w:sectPr w:rsidR="00DB2DF6" w:rsidRPr="00004A21" w:rsidSect="007179F6">
          <w:type w:val="continuous"/>
          <w:pgSz w:w="15840" w:h="12240" w:orient="landscape"/>
          <w:pgMar w:top="2160" w:right="2160" w:bottom="720" w:left="720" w:header="720" w:footer="720" w:gutter="0"/>
          <w:cols w:space="720"/>
          <w:docGrid w:linePitch="360"/>
        </w:sectPr>
      </w:pPr>
    </w:p>
    <w:p w14:paraId="19A9C8F6" w14:textId="77777777" w:rsidR="00DB2DF6" w:rsidRDefault="00DB2DF6" w:rsidP="00DB2DF6">
      <w:pPr>
        <w:pStyle w:val="Heading1"/>
      </w:pPr>
      <w:r>
        <w:lastRenderedPageBreak/>
        <w:t>Installation</w:t>
      </w:r>
    </w:p>
    <w:tbl>
      <w:tblPr>
        <w:tblStyle w:val="TableGrid"/>
        <w:tblW w:w="13705" w:type="dxa"/>
        <w:tblBorders>
          <w:top w:val="single" w:sz="4" w:space="0" w:color="7F7F7F" w:themeColor="text1" w:themeTint="80"/>
          <w:left w:val="dotted" w:sz="4" w:space="0" w:color="7F7F7F" w:themeColor="text1" w:themeTint="80"/>
          <w:bottom w:val="single" w:sz="4" w:space="0" w:color="7F7F7F" w:themeColor="text1" w:themeTint="80"/>
          <w:right w:val="dotted" w:sz="4" w:space="0" w:color="7F7F7F" w:themeColor="text1" w:themeTint="80"/>
          <w:insideH w:val="single" w:sz="4" w:space="0" w:color="7F7F7F" w:themeColor="text1" w:themeTint="80"/>
          <w:insideV w:val="dotted" w:sz="4" w:space="0" w:color="7F7F7F" w:themeColor="text1" w:themeTint="80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260"/>
        <w:gridCol w:w="11445"/>
      </w:tblGrid>
      <w:tr w:rsidR="00DB2DF6" w14:paraId="19A9C8F9" w14:textId="77777777" w:rsidTr="007179F6">
        <w:tc>
          <w:tcPr>
            <w:tcW w:w="2260" w:type="dxa"/>
          </w:tcPr>
          <w:p w14:paraId="19A9C8F7" w14:textId="77777777" w:rsidR="00DB2DF6" w:rsidRPr="00DE29AC" w:rsidRDefault="00DB2DF6" w:rsidP="007179F6">
            <w:pPr>
              <w:pStyle w:val="Heading2"/>
              <w:outlineLvl w:val="1"/>
            </w:pPr>
            <w:r>
              <w:t>Downloading</w:t>
            </w:r>
          </w:p>
        </w:tc>
        <w:tc>
          <w:tcPr>
            <w:tcW w:w="11445" w:type="dxa"/>
          </w:tcPr>
          <w:p w14:paraId="19A9C8F8" w14:textId="77777777" w:rsidR="00DB2DF6" w:rsidRDefault="007408A2" w:rsidP="007179F6">
            <w:pPr>
              <w:tabs>
                <w:tab w:val="left" w:pos="6915"/>
              </w:tabs>
            </w:pPr>
            <w:hyperlink r:id="rId17" w:anchor="Downloads" w:history="1">
              <w:r w:rsidR="00DB2DF6" w:rsidRPr="004E36CF">
                <w:rPr>
                  <w:rStyle w:val="Hyperlink"/>
                </w:rPr>
                <w:t>Dow</w:t>
              </w:r>
              <w:r w:rsidR="00DB2DF6">
                <w:rPr>
                  <w:rStyle w:val="Hyperlink"/>
                </w:rPr>
                <w:t>nload WPF controls</w:t>
              </w:r>
              <w:r w:rsidR="00DB2DF6" w:rsidRPr="004E36CF">
                <w:rPr>
                  <w:rStyle w:val="Hyperlink"/>
                </w:rPr>
                <w:t xml:space="preserve"> here.</w:t>
              </w:r>
            </w:hyperlink>
          </w:p>
        </w:tc>
      </w:tr>
    </w:tbl>
    <w:p w14:paraId="19A9C8FA" w14:textId="77777777" w:rsidR="00DB2DF6" w:rsidRDefault="00DB2DF6" w:rsidP="00DB2DF6">
      <w:pPr>
        <w:pStyle w:val="Heading1"/>
      </w:pPr>
      <w:r>
        <w:t>What’s Changed</w:t>
      </w:r>
    </w:p>
    <w:tbl>
      <w:tblPr>
        <w:tblW w:w="5280" w:type="pct"/>
        <w:tblLook w:val="04A0" w:firstRow="1" w:lastRow="0" w:firstColumn="1" w:lastColumn="0" w:noHBand="0" w:noVBand="1"/>
      </w:tblPr>
      <w:tblGrid>
        <w:gridCol w:w="1439"/>
        <w:gridCol w:w="2966"/>
        <w:gridCol w:w="1617"/>
        <w:gridCol w:w="1507"/>
        <w:gridCol w:w="6146"/>
      </w:tblGrid>
      <w:tr w:rsidR="00D35DE5" w:rsidRPr="00D35DE5" w14:paraId="500D07FC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14:paraId="1569D013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b/>
                <w:bCs/>
                <w:color w:val="FFFFFF"/>
                <w:lang w:eastAsia="ja-JP"/>
              </w:rPr>
              <w:t>Work Item ID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14:paraId="17602F7D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b/>
                <w:bCs/>
                <w:color w:val="FFFFFF"/>
                <w:lang w:eastAsia="ja-JP"/>
              </w:rPr>
              <w:t>Components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14:paraId="600A85EE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b/>
                <w:bCs/>
                <w:color w:val="FFFFFF"/>
                <w:lang w:eastAsia="ja-JP"/>
              </w:rPr>
              <w:t>Product Impact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14:paraId="0EC0EC28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b/>
                <w:bCs/>
                <w:color w:val="FFFFFF"/>
                <w:lang w:eastAsia="ja-JP"/>
              </w:rPr>
              <w:t>Resolved date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hideMark/>
          </w:tcPr>
          <w:p w14:paraId="1A307534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b/>
                <w:bCs/>
                <w:color w:val="FFFFFF"/>
                <w:lang w:eastAsia="ja-JP"/>
              </w:rPr>
              <w:t>Description</w:t>
            </w:r>
          </w:p>
        </w:tc>
      </w:tr>
      <w:tr w:rsidR="00D35DE5" w:rsidRPr="00D35DE5" w14:paraId="6AC269ED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EF81BF3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221798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F55051B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Busy Indicator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BB1AFC0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AB05BE1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7/19/2016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7AC1756A" w14:textId="2F38C8A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Busy</w:t>
            </w:r>
            <w:r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Indicator steals the focus even though it is not inside of the busy content.</w:t>
            </w:r>
          </w:p>
        </w:tc>
      </w:tr>
      <w:tr w:rsidR="00D35DE5" w:rsidRPr="00D35DE5" w14:paraId="57E777A7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F66A435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224521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FB64970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Chart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F2C32C3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DA46452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9/9/2016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76A94C77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Stacked100SplineArea Series rendered within OPD have different series brush than the actual series.</w:t>
            </w:r>
          </w:p>
        </w:tc>
      </w:tr>
      <w:tr w:rsidR="00D35DE5" w:rsidRPr="00D35DE5" w14:paraId="28C91ECB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5E61669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224522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6F6A4B1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Chart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F18FF60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D0A0759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8/31/2016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04C8DCBE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Polar Series' OPD border color is inconsistent with the other series.</w:t>
            </w:r>
          </w:p>
        </w:tc>
      </w:tr>
      <w:tr w:rsidR="00D35DE5" w:rsidRPr="00D35DE5" w14:paraId="28AD79B9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6AF2D4F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222512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96A0830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Combo Editor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3C90723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2237A31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8/3/2016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361397A6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Scrollbar appears every other time the combo is opened when the Office2013 theme is applied.</w:t>
            </w:r>
          </w:p>
        </w:tc>
      </w:tr>
      <w:tr w:rsidR="00D35DE5" w:rsidRPr="00D35DE5" w14:paraId="2E82F054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2236D73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220141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42A93F1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Combo Editors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07A631D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2390BDA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8/3/2016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1888C80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Unnecessary scrollbars appear after the dropdown was initially opened.</w:t>
            </w:r>
          </w:p>
        </w:tc>
      </w:tr>
      <w:tr w:rsidR="00D35DE5" w:rsidRPr="00D35DE5" w14:paraId="63DFD78C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04A9A95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222490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9193EAF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Combo Editors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886C9D1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5F935B6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8/3/2016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048E5858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Drop down does not measure correctly when opened multiple times.</w:t>
            </w:r>
          </w:p>
        </w:tc>
      </w:tr>
      <w:tr w:rsidR="00D35DE5" w:rsidRPr="00D35DE5" w14:paraId="28FF0E59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D5CFCD0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222834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35B8112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Data Cards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8734A49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9F59595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8/3/2016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1D783E69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Card cannot be dragged by holding the field label.</w:t>
            </w:r>
          </w:p>
        </w:tc>
      </w:tr>
      <w:tr w:rsidR="00D35DE5" w:rsidRPr="00D35DE5" w14:paraId="4CA7C79D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BD63BC1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224169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4BF49A2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Data Cards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978A29E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4036E47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9/9/2016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32AA5C68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Drag shadow is not shown other than the first card when drop event is handled by Attached Property.</w:t>
            </w:r>
          </w:p>
        </w:tc>
      </w:tr>
      <w:tr w:rsidR="00D35DE5" w:rsidRPr="00D35DE5" w14:paraId="799F4D07" w14:textId="77777777" w:rsidTr="00D35DE5">
        <w:trPr>
          <w:trHeight w:val="12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BA1B6F6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218053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5F4EEE8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Data Chart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07E1792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05AF4FD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7/6/2016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3C754330" w14:textId="48943451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Printing 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Data</w:t>
            </w:r>
            <w:r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Chart results in few charts rendering incorrectly.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Notes: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Deferred UI updating is now disabled when the chart is being displayed in a report preview.</w:t>
            </w:r>
          </w:p>
        </w:tc>
      </w:tr>
      <w:tr w:rsidR="00D35DE5" w:rsidRPr="00D35DE5" w14:paraId="75B668F4" w14:textId="77777777" w:rsidTr="00D35DE5">
        <w:trPr>
          <w:trHeight w:val="12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F5B1002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lastRenderedPageBreak/>
              <w:t>218801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3821058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Data Chart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FB9BDEE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3B85BFC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9/9/2016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22AD843A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Fix a performance issue.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Notes: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A performance regression with Category series was resolved where minor gridlines were being rendered inappropriately.</w:t>
            </w:r>
          </w:p>
        </w:tc>
      </w:tr>
      <w:tr w:rsidR="00D35DE5" w:rsidRPr="00D35DE5" w14:paraId="37FCF751" w14:textId="77777777" w:rsidTr="00D35DE5">
        <w:trPr>
          <w:trHeight w:val="12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1E54835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221625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41004EE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Data Chart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599D2AF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9347491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8/22/2016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5C68B537" w14:textId="7231641D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[WPF Custom Series] Mouse persisting drag pan with immediate window response.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Notes: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 xml:space="preserve">Fixed issue for persisting mouse drag/pan after </w:t>
            </w:r>
            <w:r w:rsidR="00BF050C"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mouse up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.</w:t>
            </w:r>
          </w:p>
        </w:tc>
      </w:tr>
      <w:tr w:rsidR="00D35DE5" w:rsidRPr="00D35DE5" w14:paraId="3EC6539E" w14:textId="77777777" w:rsidTr="00D35DE5">
        <w:trPr>
          <w:trHeight w:val="12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EA8AD52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224513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80E2D42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Data Chart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2EB0A3A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DF43753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9/16/2016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2CFB4657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Adding Category Date Time  Axis to a chart with Category Highlight layer causes ArgumentOutOfRangeException.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Notes: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A scenario whereby loading a date time x axis with no data path configured might through an exception has been resolved.</w:t>
            </w:r>
          </w:p>
        </w:tc>
      </w:tr>
      <w:tr w:rsidR="00D35DE5" w:rsidRPr="00D35DE5" w14:paraId="08F160DD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982B056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220711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5B3A837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Data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848F8B5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27A1079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6/27/2016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1FD6A7D5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Memory issue occurs when recycling records.</w:t>
            </w:r>
          </w:p>
        </w:tc>
      </w:tr>
      <w:tr w:rsidR="00D35DE5" w:rsidRPr="00D35DE5" w14:paraId="66B0DA53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F1DB788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221156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216AD8E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Data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B0CEF8F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A4F2C06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6/29/2016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6A58AB4F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Filtering on certain values does not work correctly when a mask is applied to the editor of the filtered field.</w:t>
            </w:r>
          </w:p>
        </w:tc>
      </w:tr>
      <w:tr w:rsidR="00D35DE5" w:rsidRPr="00D35DE5" w14:paraId="6215831D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9B4A02F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221653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171F27C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Data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B70367E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AE7697E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7/19/2016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1AC7124B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When dynamically populating a ListCollectionView and a record filter is applied, grouping is not working correctly.</w:t>
            </w:r>
          </w:p>
        </w:tc>
      </w:tr>
      <w:tr w:rsidR="00D35DE5" w:rsidRPr="00D35DE5" w14:paraId="3E1FB5D0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E53CE64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222053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021D0E2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Data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C573FFF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A3F07EE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7/15/2016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6F201DAF" w14:textId="11FB721E" w:rsidR="00D35DE5" w:rsidRPr="00D35DE5" w:rsidRDefault="00D35DE5" w:rsidP="00BF050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The application freezes when using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ExportAsync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method for exporting Data</w:t>
            </w:r>
            <w:r w:rsidR="00BF050C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Grid to Excel with no DataSource set.</w:t>
            </w:r>
          </w:p>
        </w:tc>
      </w:tr>
      <w:tr w:rsidR="00D35DE5" w:rsidRPr="00D35DE5" w14:paraId="345868C6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18ED47C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222477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F7A96C7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Data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CF72230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FE779BC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7/28/2016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3E35E329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The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FilteredInDataItems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property returns a collection with an incorrect number of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DataItems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after the initial clearing of a filter's condition.</w:t>
            </w:r>
          </w:p>
        </w:tc>
      </w:tr>
      <w:tr w:rsidR="00D35DE5" w:rsidRPr="00D35DE5" w14:paraId="75C56CE2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EB83558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220933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BE33A66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Data Presenter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7443532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EB98659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6/23/2016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1E63CD3D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Infinite loop generated after clearing and adding fields to an existing layout.</w:t>
            </w:r>
          </w:p>
        </w:tc>
      </w:tr>
      <w:tr w:rsidR="00D35DE5" w:rsidRPr="00D35DE5" w14:paraId="0E7B29C4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1EEFE22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221334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89824B6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Data Presenter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FC52319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8E04CC7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6/28/2016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1FEE27D7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Field allows pasting even when IsReadOnly set to True.</w:t>
            </w:r>
          </w:p>
        </w:tc>
      </w:tr>
      <w:tr w:rsidR="00D35DE5" w:rsidRPr="00D35DE5" w14:paraId="245A7457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5FE02B2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223316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CBA2CE0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Data Presenter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D58486C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EDF0FCE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9/10/2016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3E6E30FF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Sorting a grouped field header causes an infinite loop.</w:t>
            </w:r>
          </w:p>
        </w:tc>
      </w:tr>
      <w:tr w:rsidR="00D35DE5" w:rsidRPr="00D35DE5" w14:paraId="554D1B23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D2DEEF2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lastRenderedPageBreak/>
              <w:t>223800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6347C61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Data Presenter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6944D22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25FFE86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8/22/2016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77B4271A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InvalidOperationException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is occasionally thrown in the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CreateItemEnumerator.EnsureNotExhausted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method.</w:t>
            </w:r>
          </w:p>
        </w:tc>
      </w:tr>
      <w:tr w:rsidR="00D35DE5" w:rsidRPr="00D35DE5" w14:paraId="23DDE0FD" w14:textId="77777777" w:rsidTr="00D35DE5">
        <w:trPr>
          <w:trHeight w:val="6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A16EFF3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223983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CFFF5C6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Data Presenter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284851E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0F3C815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8/29/2016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034FB4F6" w14:textId="08F63DAC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BindingExpression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path error occurs when Metro, Metro</w:t>
            </w:r>
            <w:r w:rsidR="007F1B3A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Dark or Office2013 theme is applied and the calendar of the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DateTimeField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cell is shown.</w:t>
            </w:r>
          </w:p>
        </w:tc>
      </w:tr>
      <w:tr w:rsidR="00D35DE5" w:rsidRPr="00D35DE5" w14:paraId="6211AE8F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20D166B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221035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B21BC73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Data Presenter Excel Exporting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8473661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EFE26B1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7/13/2016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571F2D17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[Export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Async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] UI hangs during export cancellation.</w:t>
            </w:r>
          </w:p>
        </w:tc>
      </w:tr>
      <w:tr w:rsidR="00D35DE5" w:rsidRPr="00D35DE5" w14:paraId="48270753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B6290AB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221815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F54DF76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Data Tree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60DAEED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5FC73B7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7/12/2016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70F02778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NullReferenceException is thrown when removing nodes from xamDataTree.</w:t>
            </w:r>
          </w:p>
        </w:tc>
      </w:tr>
      <w:tr w:rsidR="00D35DE5" w:rsidRPr="00D35DE5" w14:paraId="19829434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C50E82D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224181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6E7C4D6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Data Tree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4773250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BD20878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9/7/2016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539BC287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NullReferenceException is thrown when dragging and dropping a node and the MaxDepth property is set.</w:t>
            </w:r>
          </w:p>
        </w:tc>
      </w:tr>
      <w:tr w:rsidR="00D35DE5" w:rsidRPr="00D35DE5" w14:paraId="33D5E749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17C5C97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223630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AF8F48E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Dock Manager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BCAD46A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F439E67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8/16/2016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7020C296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Right Alt + F6 cannot be used to navigate through all the panes.</w:t>
            </w:r>
          </w:p>
        </w:tc>
      </w:tr>
      <w:tr w:rsidR="00D35DE5" w:rsidRPr="00D35DE5" w14:paraId="69C69BDE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016997D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224717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E0B0C33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Dock Manager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8DFFEC8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43E1B0C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9/2/2016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5DA04D69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An exception is thrown when attempting to resize a pane when Metro theme is applied.</w:t>
            </w:r>
          </w:p>
        </w:tc>
      </w:tr>
      <w:tr w:rsidR="00D35DE5" w:rsidRPr="00D35DE5" w14:paraId="1F40D96D" w14:textId="77777777" w:rsidTr="00D35DE5">
        <w:trPr>
          <w:trHeight w:val="15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35694FB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220693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B9E01EE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Editors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7BCC965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08721E6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6/27/2016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6B2C5835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Calendar setting in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DateTimeFormat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is not applied to the date time editor.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Notes: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 xml:space="preserve">A new static property is added to the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XamMonthCalendar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called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DateFormatCultureOverride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, which should be set to the culture we want to be used.</w:t>
            </w:r>
          </w:p>
        </w:tc>
      </w:tr>
      <w:tr w:rsidR="00D35DE5" w:rsidRPr="00D35DE5" w14:paraId="61AF8686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5E1DAEE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220753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4989602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Excel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CBF9162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C394175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8/4/2016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5B90EBB6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Excel checkbox’s back color and checked state get lost after loading and saving an Excel file.</w:t>
            </w:r>
          </w:p>
        </w:tc>
      </w:tr>
      <w:tr w:rsidR="00D35DE5" w:rsidRPr="00D35DE5" w14:paraId="0D964DDA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5C8A19E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221784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CECE332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Excel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6D4C2DD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B447FFC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7/27/2016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3DEECF5F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The height of the first worksheet row changes after loading and saving an Excel file.</w:t>
            </w:r>
          </w:p>
        </w:tc>
      </w:tr>
      <w:tr w:rsidR="00D35DE5" w:rsidRPr="00D35DE5" w14:paraId="47BB3B2C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A354B9B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188212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9A267FA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67BC685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57BE151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8/29/2016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7C7FA3C8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The column's resize indicator does not show.</w:t>
            </w:r>
          </w:p>
        </w:tc>
      </w:tr>
      <w:tr w:rsidR="00D35DE5" w:rsidRPr="00D35DE5" w14:paraId="21EBF259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4D9E936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214072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6D4C1D6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B1D2D73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9654E2B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7/8/2016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3E74CD12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[Horizontal Scrolling] ArgumentException is thrown when the active cell is moved by the arrow key.</w:t>
            </w:r>
          </w:p>
        </w:tc>
      </w:tr>
      <w:tr w:rsidR="00D35DE5" w:rsidRPr="00D35DE5" w14:paraId="3C5907B0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3BD0CC2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217783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69F52CE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9388B12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93BEA09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9/19/2016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7A8E3375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[Horizontal Scrolling] Horizontal scroll is not smooth when the scroll bar's context menu is used to scroll the grid.</w:t>
            </w:r>
          </w:p>
        </w:tc>
      </w:tr>
      <w:tr w:rsidR="00D35DE5" w:rsidRPr="00D35DE5" w14:paraId="60A55065" w14:textId="77777777" w:rsidTr="00D35DE5">
        <w:trPr>
          <w:trHeight w:val="6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E88D244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lastRenderedPageBreak/>
              <w:t>219876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1F740B0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5796C71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E41EFFC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9/16/2016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02A07496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[Horizontal Scrolling] Right columns are not displayed in horizontal scroll by right-clicking the horizontal scroll bar and choosing "Right End" from the context menu.</w:t>
            </w:r>
          </w:p>
        </w:tc>
      </w:tr>
      <w:tr w:rsidR="00D35DE5" w:rsidRPr="00D35DE5" w14:paraId="7E980C80" w14:textId="77777777" w:rsidTr="00D35DE5">
        <w:trPr>
          <w:trHeight w:val="6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10A0B7C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220120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96767E4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F09797B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98653DA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7/22/2016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714BA8CF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[Horizontal Scrolling] Behavior of the horizontal scroll is different between v15.2 RTM and v15.2 2100 SR build or later when the right end column is being widened.</w:t>
            </w:r>
          </w:p>
        </w:tc>
      </w:tr>
      <w:tr w:rsidR="00D35DE5" w:rsidRPr="00D35DE5" w14:paraId="28211FBA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A247BB8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220228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4AB0700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0387DF1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2445274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8/8/2016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221C060F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Column headers disappear when the group-by row is collapsed and expanded after cell panel's bottom margin is set to a negative number.</w:t>
            </w:r>
          </w:p>
        </w:tc>
      </w:tr>
      <w:tr w:rsidR="00D35DE5" w:rsidRPr="00D35DE5" w14:paraId="47A4CCEB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9CAF7D7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221811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A92C1B5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B1E04FD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9B21549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7/21/2016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5FE74DE9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NullReferenceException is thrown when pressing the Home key a couple of times and there is a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groupby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column.</w:t>
            </w:r>
          </w:p>
        </w:tc>
      </w:tr>
      <w:tr w:rsidR="00D35DE5" w:rsidRPr="00D35DE5" w14:paraId="50FCE92C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8563515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222574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E3F14B6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50A58CB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8FD32F2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8/11/2016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34984788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Column layout is broken upon column resizing when the column is not fully visible in the viewport.</w:t>
            </w:r>
          </w:p>
        </w:tc>
      </w:tr>
      <w:tr w:rsidR="00D35DE5" w:rsidRPr="00D35DE5" w14:paraId="10E39879" w14:textId="77777777" w:rsidTr="00D35DE5">
        <w:trPr>
          <w:trHeight w:val="12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18A22BD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223061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B6379C2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2430429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Improvement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00355F6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8/5/2016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2B0599A2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When applying different themes, the tooltip remains with its default style.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Notes: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The xamGrid tooltip is styled when the Office2013 theme is applied.</w:t>
            </w:r>
          </w:p>
        </w:tc>
      </w:tr>
      <w:tr w:rsidR="00D35DE5" w:rsidRPr="00D35DE5" w14:paraId="4507DA4B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65D0B6A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223227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A8B907D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732E0FB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5EDC14C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8/15/2016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5D1D385B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EndEdit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and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CancelEdit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events does not fire when exiting edit mode from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AddNewRow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.</w:t>
            </w:r>
          </w:p>
        </w:tc>
      </w:tr>
      <w:tr w:rsidR="00D35DE5" w:rsidRPr="00D35DE5" w14:paraId="47E89DB3" w14:textId="77777777" w:rsidTr="00D35DE5">
        <w:trPr>
          <w:trHeight w:val="6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94E43EA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223299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A904B97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CB0A2B0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F5E3B0B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9/14/2016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7D0BC745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[Horizontal Scrolling] Column layout is broken (header and data cells are miss-aligned) upon column resizing to content when the column is not fully visible.</w:t>
            </w:r>
          </w:p>
        </w:tc>
      </w:tr>
      <w:tr w:rsidR="00D35DE5" w:rsidRPr="00D35DE5" w14:paraId="3C16AD60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1F6AAC7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222472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F026A76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Menu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ABB065D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3EFDAED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9/1/2016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63AE9854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MenuItem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is not responsive after it is automatically closed.</w:t>
            </w:r>
          </w:p>
        </w:tc>
      </w:tr>
      <w:tr w:rsidR="00D35DE5" w:rsidRPr="00D35DE5" w14:paraId="12CF1D60" w14:textId="77777777" w:rsidTr="00D35DE5">
        <w:trPr>
          <w:trHeight w:val="12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D061411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221590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D3CA1FE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Multi Column Combo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A1F9AF7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988BBCA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7/8/2016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1D9907DB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XamMultiColumComboEditor does not keep  the SelectedItem when it is placed in XamPropertyGrid.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Notes: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 xml:space="preserve">Resolved an issue in the XamComboEditor where selection was sometimes lost after resetting the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ItemsSource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.</w:t>
            </w:r>
          </w:p>
        </w:tc>
      </w:tr>
      <w:tr w:rsidR="00D35DE5" w:rsidRPr="00D35DE5" w14:paraId="542D849E" w14:textId="77777777" w:rsidTr="00D35DE5">
        <w:trPr>
          <w:trHeight w:val="6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EA6A3EC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lastRenderedPageBreak/>
              <w:t>222299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9EB697A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Network Node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73A57DE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449C4BA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7/19/2016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5D0CEEAF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XamNetworkNode does not account the visibility of the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ExpanderButton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visibility when rendered initially which causes poor performance and re-arranging the nodes because of node's size changed.</w:t>
            </w:r>
          </w:p>
        </w:tc>
      </w:tr>
      <w:tr w:rsidR="00D35DE5" w:rsidRPr="00D35DE5" w14:paraId="7E19D9E9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1458174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223117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2843A1A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Pie Chart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5B5ADC4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5D82C7E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9/9/2016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612FB404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Cannot handle events on pie chart labels.</w:t>
            </w:r>
          </w:p>
        </w:tc>
      </w:tr>
      <w:tr w:rsidR="00D35DE5" w:rsidRPr="00D35DE5" w14:paraId="73B41B58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0C9C564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207983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7A67003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Pivot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723DF08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6301BBB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7/2/2016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5EA4CF5D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Pivot grid with compact layout and metro theme applied overlaps the row cells.</w:t>
            </w:r>
          </w:p>
        </w:tc>
      </w:tr>
      <w:tr w:rsidR="00D35DE5" w:rsidRPr="00D35DE5" w14:paraId="14047334" w14:textId="77777777" w:rsidTr="00D35DE5">
        <w:trPr>
          <w:trHeight w:val="24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F89E2C6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221443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CD9DAC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Property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6269DDC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Improvement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282DA9D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6/30/2016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71097CC5" w14:textId="5C609D95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ReadOnlyTemplate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root element gets IsEnabled property set to false, which prevents tooltips and copying the value of the cell like Visual Studio's properties window allows.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Notes: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 xml:space="preserve">Modified the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XamPropertyGrid's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PropertyGridEditorDefinition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class to add a new public </w:t>
            </w:r>
            <w:r w:rsidR="007F1B3A"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Boolean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property called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ReadOnlyTemplateIsEnabled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.  This new property (which defaults to false to preserve existing behavior) allows the developer to control the IsEnabled status of the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ReadOnlyTemplate's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root element once it is hydrated.  Previously, the root element's IsEnabled property was always set to false thus disabling all its child elements.</w:t>
            </w:r>
          </w:p>
        </w:tc>
      </w:tr>
      <w:tr w:rsidR="00D35DE5" w:rsidRPr="00D35DE5" w14:paraId="379E51BE" w14:textId="77777777" w:rsidTr="00D35DE5">
        <w:trPr>
          <w:trHeight w:val="12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9C45003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224830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B3E2675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Property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A562628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602833B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9/8/2016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697138D6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Property values are invisible if a theme is applied.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Notes: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A missing textbox was added.</w:t>
            </w:r>
          </w:p>
        </w:tc>
      </w:tr>
      <w:tr w:rsidR="00D35DE5" w:rsidRPr="00D35DE5" w14:paraId="67EB8EFD" w14:textId="77777777" w:rsidTr="00D35DE5">
        <w:trPr>
          <w:trHeight w:val="6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FB2C45C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221709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823CB33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Ribbon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0372BD6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F996F15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9/6/2016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C475743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[IG theme] When the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ButtonType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of a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MenuTool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is Segmented/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SegmentedState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, there is no space between the image and the caption of its header in some themes in XamRibbon.</w:t>
            </w:r>
          </w:p>
        </w:tc>
      </w:tr>
      <w:tr w:rsidR="00D35DE5" w:rsidRPr="00D35DE5" w14:paraId="446E9E5E" w14:textId="77777777" w:rsidTr="00D35DE5">
        <w:trPr>
          <w:trHeight w:val="12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2D95E18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lastRenderedPageBreak/>
              <w:t>221715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7FBA4EB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Ribbon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BF2C249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B14282F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9/1/2016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F567FB8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[Office2013 theme] The dropdown arrow in a Segmented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MenuTool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in the XamRibbon is not aligned in the middle when it is hovered over.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Notes: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The arrow icon has been centered</w:t>
            </w:r>
          </w:p>
        </w:tc>
      </w:tr>
      <w:tr w:rsidR="00D35DE5" w:rsidRPr="00D35DE5" w14:paraId="052B5E9D" w14:textId="77777777" w:rsidTr="00D35DE5">
        <w:trPr>
          <w:trHeight w:val="12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2BE64E5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221728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D31A2D9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Ribbon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44129C3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2EBE9E4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8/23/2016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6F78B7AD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ContextualTab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top border is cut off during window maximize.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Notes: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 xml:space="preserve">Added a small margin over the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ContextualTabGroup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.</w:t>
            </w:r>
          </w:p>
        </w:tc>
      </w:tr>
      <w:tr w:rsidR="00D35DE5" w:rsidRPr="00D35DE5" w14:paraId="108B70F7" w14:textId="77777777" w:rsidTr="00D35DE5">
        <w:trPr>
          <w:trHeight w:val="12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BD95CC3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221736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CC899BB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Ribbon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6BE5C33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FE3CC05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8/31/2016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7116BE32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[Office2013 theme]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RibbonGroup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caption margin is too small.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Notes: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Margin added to the caption.</w:t>
            </w:r>
          </w:p>
        </w:tc>
      </w:tr>
      <w:tr w:rsidR="00D35DE5" w:rsidRPr="00D35DE5" w14:paraId="4BD6ED6C" w14:textId="77777777" w:rsidTr="00D35DE5">
        <w:trPr>
          <w:trHeight w:val="12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0795D51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221870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AFDBEFF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Ribbon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3951CEB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A834CDF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8/31/2016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3A28D743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[Office2013 theme] The corners of a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MenuTool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in the XamRibbon have rounded edges when it is hovered.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Notes: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A missing style was added.</w:t>
            </w:r>
          </w:p>
        </w:tc>
      </w:tr>
      <w:tr w:rsidR="00D35DE5" w:rsidRPr="00D35DE5" w14:paraId="0BD76F23" w14:textId="77777777" w:rsidTr="00D35DE5">
        <w:trPr>
          <w:trHeight w:val="6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F5F1809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222878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E29D5E7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Ribbon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5FFE772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55EC2CD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8/2/2016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0F6409C4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In XamRibbon with a Backstage, when a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RibonTabItem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from a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ContextualTabGroup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is selected, opening and closing the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ApplicationMenu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removes the selection of the tab.</w:t>
            </w:r>
          </w:p>
        </w:tc>
      </w:tr>
      <w:tr w:rsidR="00D35DE5" w:rsidRPr="00D35DE5" w14:paraId="7CDCE894" w14:textId="77777777" w:rsidTr="00D35DE5">
        <w:trPr>
          <w:trHeight w:val="12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2CF3767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222996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28D5245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Ribbon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299F177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6D13840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8/31/2016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367B6CE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[Office2013 theme] Key Tips style using Office2013 theme does not match the Office 2013 application key tips.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Notes: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Updated Key Tip Style.</w:t>
            </w:r>
          </w:p>
        </w:tc>
      </w:tr>
      <w:tr w:rsidR="00D35DE5" w:rsidRPr="00D35DE5" w14:paraId="1EB4AB5F" w14:textId="77777777" w:rsidTr="00D35DE5">
        <w:trPr>
          <w:trHeight w:val="15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1D37D9C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lastRenderedPageBreak/>
              <w:t>223379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986AFA6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Ribbon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F0D554F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D8EA804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9/16/2016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14D08616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[Office2013] When the Header of an ApplicationMenu2010Item on the right side of the backstage is a string, the item is not visible.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Notes: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 xml:space="preserve">Removed foreground property from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ContentPresenter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of the "ApplicationMenu2010Item" style and also from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IsMouseOverTab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trigger (since it mismatched the other menu item's hover state).</w:t>
            </w:r>
          </w:p>
        </w:tc>
      </w:tr>
      <w:tr w:rsidR="00D35DE5" w:rsidRPr="00D35DE5" w14:paraId="417C74A4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41F29E4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221309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A96C328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Rich Text Editor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4C99944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509A755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6/27/2016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6E655BB7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No way to handle the exception in the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WordDocumentAdapter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when a file is broken.</w:t>
            </w:r>
          </w:p>
        </w:tc>
      </w:tr>
      <w:tr w:rsidR="00D35DE5" w:rsidRPr="00D35DE5" w14:paraId="022C00CD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E93867A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223002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C9ADA6C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Spread Sheet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BBA54D9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655ED15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8/5/2016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5975402E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An exception is thrown when deleting rows automatically selected after the previous delete operation.</w:t>
            </w:r>
          </w:p>
        </w:tc>
      </w:tr>
      <w:tr w:rsidR="00D35DE5" w:rsidRPr="00D35DE5" w14:paraId="1D2526E7" w14:textId="77777777" w:rsidTr="00D35DE5">
        <w:trPr>
          <w:trHeight w:val="12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D277503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223038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DC0EB4E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Themes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D0FD972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415902E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8/31/2016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3A48FD2B" w14:textId="17A82849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GroupBox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Metro</w:t>
            </w:r>
            <w:r w:rsidR="007F1B3A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Dark theme changes when pulling a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XamSchedule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control into the application.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Notes: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 xml:space="preserve">Removed  the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GroupBox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implicit style.</w:t>
            </w:r>
          </w:p>
        </w:tc>
      </w:tr>
      <w:tr w:rsidR="00D35DE5" w:rsidRPr="00D35DE5" w14:paraId="02B72BD1" w14:textId="77777777" w:rsidTr="00D35DE5">
        <w:trPr>
          <w:trHeight w:val="12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5521BF3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223809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A06FD50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Themes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930BD34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DD75740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8/31/2016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193AE02F" w14:textId="5BAFAA91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GroupBox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header text is not fully visible when the Office2013 theme is applied.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Notes: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Reordered group</w:t>
            </w:r>
            <w:r w:rsidR="007F1B3A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box style.</w:t>
            </w:r>
          </w:p>
        </w:tc>
      </w:tr>
      <w:tr w:rsidR="00D35DE5" w:rsidRPr="00D35DE5" w14:paraId="01A59DC2" w14:textId="77777777" w:rsidTr="00D35DE5">
        <w:trPr>
          <w:trHeight w:val="12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818A201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224606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40BD93A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Themes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5998740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DE65B6B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9/1/2016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394E086A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ToggleButton’s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caption is invisible when IsEnabled is set to false and Office2013 theme is applied.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Notes: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The disabled state style was updated.</w:t>
            </w:r>
          </w:p>
        </w:tc>
      </w:tr>
      <w:tr w:rsidR="00D35DE5" w:rsidRPr="00D35DE5" w14:paraId="623F465E" w14:textId="77777777" w:rsidTr="00D35DE5">
        <w:trPr>
          <w:trHeight w:val="12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9A1C762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224607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E6AE560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Themes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5EE72F5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7BD0E19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9/2/2016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5AD2C0E7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Dropdown calendar’s current month label is invisible when Office2013 theme is applied.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lastRenderedPageBreak/>
              <w:t>Notes: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Added a missing style.</w:t>
            </w:r>
          </w:p>
        </w:tc>
      </w:tr>
      <w:tr w:rsidR="00D35DE5" w:rsidRPr="00D35DE5" w14:paraId="71E5784F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07B65EE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lastRenderedPageBreak/>
              <w:t>213040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90236E1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Tile Manager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4FFF9EE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B23EF09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8/23/2016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0C96025E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Touch pan and flick don't work when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ShowAllTiles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+ MinWidth/MinHeight are set.</w:t>
            </w:r>
          </w:p>
        </w:tc>
      </w:tr>
      <w:tr w:rsidR="00D35DE5" w:rsidRPr="00D35DE5" w14:paraId="723F36B2" w14:textId="77777777" w:rsidTr="00D35DE5">
        <w:trPr>
          <w:trHeight w:val="15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B455654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224534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E0D9015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Timeline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95D5EFA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E1185A5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9/7/2016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140E934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Duration looks longer than the value when the Office2013 theme is applied.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Notes: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 xml:space="preserve">MinWidth for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EventSpans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in </w:t>
            </w: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Xam</w:t>
            </w:r>
            <w:bookmarkStart w:id="2" w:name="_GoBack"/>
            <w:bookmarkEnd w:id="2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Timeline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was incorrectly set in certain themes, causing event spans in timelines to appear larger than expected.</w:t>
            </w:r>
          </w:p>
        </w:tc>
      </w:tr>
      <w:tr w:rsidR="00D35DE5" w:rsidRPr="00D35DE5" w14:paraId="7A384CC6" w14:textId="77777777" w:rsidTr="00D35DE5">
        <w:trPr>
          <w:trHeight w:val="12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E223D73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225059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29C6F79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Timeline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66D30D3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5F6ED83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9/13/2016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D02A9C8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EventSpan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elements in the timeline sometimes do not correctly reflect their duration.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Notes:</w:t>
            </w: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An issue was found where Timeline elements would appear with inaccurate durations. This has been fixed.</w:t>
            </w:r>
          </w:p>
        </w:tc>
      </w:tr>
      <w:tr w:rsidR="00D35DE5" w:rsidRPr="00D35DE5" w14:paraId="69AC5E1F" w14:textId="77777777" w:rsidTr="00D35DE5">
        <w:trPr>
          <w:trHeight w:val="300"/>
        </w:trPr>
        <w:tc>
          <w:tcPr>
            <w:tcW w:w="52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CE63014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220650</w:t>
            </w:r>
          </w:p>
        </w:tc>
        <w:tc>
          <w:tcPr>
            <w:tcW w:w="10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5CF5BB1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Tree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EFD4267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5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4E976F5" w14:textId="77777777" w:rsidR="00D35DE5" w:rsidRPr="00D35DE5" w:rsidRDefault="00D35DE5" w:rsidP="00D35D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7/25/2016</w:t>
            </w:r>
          </w:p>
        </w:tc>
        <w:tc>
          <w:tcPr>
            <w:tcW w:w="22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1B85737E" w14:textId="77777777" w:rsidR="00D35DE5" w:rsidRPr="00D35DE5" w:rsidRDefault="00D35DE5" w:rsidP="00D35D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proofErr w:type="spellStart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>AutoSize</w:t>
            </w:r>
            <w:proofErr w:type="spellEnd"/>
            <w:r w:rsidRPr="00D35DE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command does not work properly.</w:t>
            </w:r>
          </w:p>
        </w:tc>
      </w:tr>
    </w:tbl>
    <w:p w14:paraId="19A9CAC3" w14:textId="77777777" w:rsidR="00A466A7" w:rsidRPr="00DB2DF6" w:rsidRDefault="00A466A7" w:rsidP="00DB2DF6"/>
    <w:sectPr w:rsidR="00A466A7" w:rsidRPr="00DB2DF6" w:rsidSect="007179F6">
      <w:headerReference w:type="default" r:id="rId18"/>
      <w:footerReference w:type="default" r:id="rId19"/>
      <w:pgSz w:w="15840" w:h="12240" w:orient="landscape"/>
      <w:pgMar w:top="2160" w:right="216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43F9F" w14:textId="77777777" w:rsidR="007408A2" w:rsidRDefault="007408A2">
      <w:pPr>
        <w:spacing w:before="0" w:after="0" w:line="240" w:lineRule="auto"/>
      </w:pPr>
      <w:r>
        <w:separator/>
      </w:r>
    </w:p>
  </w:endnote>
  <w:endnote w:type="continuationSeparator" w:id="0">
    <w:p w14:paraId="6CDF0619" w14:textId="77777777" w:rsidR="007408A2" w:rsidRDefault="007408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9CAD2" w14:textId="113D04AF" w:rsidR="007179F6" w:rsidRDefault="007179F6" w:rsidP="007179F6">
    <w:pPr>
      <w:pStyle w:val="Foo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A9CAD6" wp14:editId="19A9CAD7">
              <wp:simplePos x="0" y="0"/>
              <wp:positionH relativeFrom="column">
                <wp:posOffset>7515225</wp:posOffset>
              </wp:positionH>
              <wp:positionV relativeFrom="paragraph">
                <wp:posOffset>-223520</wp:posOffset>
              </wp:positionV>
              <wp:extent cx="154305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A9CADA" w14:textId="77777777" w:rsidR="007179F6" w:rsidRDefault="007179F6">
                          <w:r>
                            <w:rPr>
                              <w:noProof/>
                              <w:lang w:eastAsia="ja-JP"/>
                            </w:rPr>
                            <w:drawing>
                              <wp:inline distT="0" distB="0" distL="0" distR="0" wp14:anchorId="19A9CADC" wp14:editId="19A9CADD">
                                <wp:extent cx="1352550" cy="324612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fragistics-logo-25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52550" cy="3246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A9CA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1.75pt;margin-top:-17.6pt;width:12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" filled="f" stroked="f">
              <v:textbox style="mso-fit-shape-to-text:t">
                <w:txbxContent>
                  <w:p w14:paraId="19A9CADA" w14:textId="77777777" w:rsidR="007179F6" w:rsidRDefault="007179F6">
                    <w:r>
                      <w:rPr>
                        <w:noProof/>
                      </w:rPr>
                      <w:drawing>
                        <wp:inline distT="0" distB="0" distL="0" distR="0" wp14:anchorId="19A9CADC" wp14:editId="19A9CADD">
                          <wp:extent cx="1352550" cy="324612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nfragistics-logo-250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52550" cy="3246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id w:val="2135832404"/>
        <w:docPartObj>
          <w:docPartGallery w:val="Page Numbers (Bottom of Page)"/>
          <w:docPartUnique/>
        </w:docPartObj>
      </w:sdtPr>
      <w:sdtEndPr/>
      <w:sdtContent>
        <w:sdt>
          <w:sdtPr>
            <w:id w:val="-720213172"/>
            <w:docPartObj>
              <w:docPartGallery w:val="Page Numbers (Top of Page)"/>
              <w:docPartUnique/>
            </w:docPartObj>
          </w:sdtPr>
          <w:sdtEndPr/>
          <w:sdtContent>
            <w:r w:rsidRPr="0015570B">
              <w:rPr>
                <w:bCs/>
                <w:sz w:val="20"/>
                <w:szCs w:val="20"/>
              </w:rPr>
              <w:fldChar w:fldCharType="begin"/>
            </w:r>
            <w:r w:rsidRPr="0015570B">
              <w:rPr>
                <w:bCs/>
                <w:sz w:val="20"/>
                <w:szCs w:val="20"/>
              </w:rPr>
              <w:instrText xml:space="preserve"> PAGE </w:instrText>
            </w:r>
            <w:r w:rsidRPr="0015570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15</w:t>
            </w:r>
            <w:r w:rsidRPr="0015570B">
              <w:rPr>
                <w:bCs/>
                <w:sz w:val="20"/>
                <w:szCs w:val="20"/>
              </w:rPr>
              <w:fldChar w:fldCharType="end"/>
            </w:r>
            <w:r w:rsidRPr="0015570B">
              <w:rPr>
                <w:sz w:val="20"/>
                <w:szCs w:val="20"/>
              </w:rPr>
              <w:t xml:space="preserve"> of </w:t>
            </w:r>
            <w:r w:rsidRPr="0015570B">
              <w:rPr>
                <w:bCs/>
                <w:sz w:val="20"/>
                <w:szCs w:val="20"/>
              </w:rPr>
              <w:fldChar w:fldCharType="begin"/>
            </w:r>
            <w:r w:rsidRPr="0015570B">
              <w:rPr>
                <w:bCs/>
                <w:sz w:val="20"/>
                <w:szCs w:val="20"/>
              </w:rPr>
              <w:instrText xml:space="preserve"> NUMPAGES  </w:instrText>
            </w:r>
            <w:r w:rsidRPr="0015570B">
              <w:rPr>
                <w:bCs/>
                <w:sz w:val="20"/>
                <w:szCs w:val="20"/>
              </w:rPr>
              <w:fldChar w:fldCharType="separate"/>
            </w:r>
            <w:r w:rsidR="00B17F04">
              <w:rPr>
                <w:bCs/>
                <w:noProof/>
                <w:sz w:val="20"/>
                <w:szCs w:val="20"/>
              </w:rPr>
              <w:t>9</w:t>
            </w:r>
            <w:r w:rsidRPr="0015570B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9CAD5" w14:textId="7ADEB115" w:rsidR="007179F6" w:rsidRDefault="007179F6" w:rsidP="007179F6">
    <w:pPr>
      <w:pStyle w:val="Foo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A9CAD8" wp14:editId="19A9CAD9">
              <wp:simplePos x="0" y="0"/>
              <wp:positionH relativeFrom="column">
                <wp:posOffset>7515225</wp:posOffset>
              </wp:positionH>
              <wp:positionV relativeFrom="paragraph">
                <wp:posOffset>-223520</wp:posOffset>
              </wp:positionV>
              <wp:extent cx="15430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A9CADB" w14:textId="77777777" w:rsidR="007179F6" w:rsidRDefault="007179F6">
                          <w:r>
                            <w:rPr>
                              <w:noProof/>
                              <w:lang w:eastAsia="ja-JP"/>
                            </w:rPr>
                            <w:drawing>
                              <wp:inline distT="0" distB="0" distL="0" distR="0" wp14:anchorId="19A9CADE" wp14:editId="19A9CADF">
                                <wp:extent cx="1352550" cy="324612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fragistics-logo-25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52550" cy="3246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A9CA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91.75pt;margin-top:-17.6pt;width:12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" filled="f" stroked="f">
              <v:textbox style="mso-fit-shape-to-text:t">
                <w:txbxContent>
                  <w:p w14:paraId="19A9CADB" w14:textId="77777777" w:rsidR="007179F6" w:rsidRDefault="007179F6">
                    <w:r>
                      <w:rPr>
                        <w:noProof/>
                      </w:rPr>
                      <w:drawing>
                        <wp:inline distT="0" distB="0" distL="0" distR="0" wp14:anchorId="19A9CADE" wp14:editId="19A9CADF">
                          <wp:extent cx="1352550" cy="324612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nfragistics-logo-250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52550" cy="3246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id w:val="-857431479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15570B">
              <w:rPr>
                <w:bCs/>
                <w:sz w:val="20"/>
                <w:szCs w:val="20"/>
              </w:rPr>
              <w:fldChar w:fldCharType="begin"/>
            </w:r>
            <w:r w:rsidRPr="0015570B">
              <w:rPr>
                <w:bCs/>
                <w:sz w:val="20"/>
                <w:szCs w:val="20"/>
              </w:rPr>
              <w:instrText xml:space="preserve"> PAGE </w:instrText>
            </w:r>
            <w:r w:rsidRPr="0015570B">
              <w:rPr>
                <w:bCs/>
                <w:sz w:val="20"/>
                <w:szCs w:val="20"/>
              </w:rPr>
              <w:fldChar w:fldCharType="separate"/>
            </w:r>
            <w:r w:rsidR="00B17F04">
              <w:rPr>
                <w:bCs/>
                <w:noProof/>
                <w:sz w:val="20"/>
                <w:szCs w:val="20"/>
              </w:rPr>
              <w:t>8</w:t>
            </w:r>
            <w:r w:rsidRPr="0015570B">
              <w:rPr>
                <w:bCs/>
                <w:sz w:val="20"/>
                <w:szCs w:val="20"/>
              </w:rPr>
              <w:fldChar w:fldCharType="end"/>
            </w:r>
            <w:r w:rsidRPr="0015570B">
              <w:rPr>
                <w:sz w:val="20"/>
                <w:szCs w:val="20"/>
              </w:rPr>
              <w:t xml:space="preserve"> of </w:t>
            </w:r>
            <w:r w:rsidRPr="0015570B">
              <w:rPr>
                <w:bCs/>
                <w:sz w:val="20"/>
                <w:szCs w:val="20"/>
              </w:rPr>
              <w:fldChar w:fldCharType="begin"/>
            </w:r>
            <w:r w:rsidRPr="0015570B">
              <w:rPr>
                <w:bCs/>
                <w:sz w:val="20"/>
                <w:szCs w:val="20"/>
              </w:rPr>
              <w:instrText xml:space="preserve"> NUMPAGES  </w:instrText>
            </w:r>
            <w:r w:rsidRPr="0015570B">
              <w:rPr>
                <w:bCs/>
                <w:sz w:val="20"/>
                <w:szCs w:val="20"/>
              </w:rPr>
              <w:fldChar w:fldCharType="separate"/>
            </w:r>
            <w:r w:rsidR="00B17F04">
              <w:rPr>
                <w:bCs/>
                <w:noProof/>
                <w:sz w:val="20"/>
                <w:szCs w:val="20"/>
              </w:rPr>
              <w:t>9</w:t>
            </w:r>
            <w:r w:rsidRPr="0015570B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3DE5D" w14:textId="77777777" w:rsidR="007408A2" w:rsidRDefault="007408A2">
      <w:pPr>
        <w:spacing w:before="0" w:after="0" w:line="240" w:lineRule="auto"/>
      </w:pPr>
      <w:r>
        <w:separator/>
      </w:r>
    </w:p>
  </w:footnote>
  <w:footnote w:type="continuationSeparator" w:id="0">
    <w:p w14:paraId="19DB90D5" w14:textId="77777777" w:rsidR="007408A2" w:rsidRDefault="007408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9CAD0" w14:textId="77777777" w:rsidR="007179F6" w:rsidRDefault="007179F6" w:rsidP="007179F6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  <w:p w14:paraId="19A9CAD1" w14:textId="77777777" w:rsidR="007179F6" w:rsidRPr="00596D34" w:rsidRDefault="007179F6" w:rsidP="00717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9CAD3" w14:textId="77777777" w:rsidR="007179F6" w:rsidRDefault="007179F6" w:rsidP="007179F6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  <w:p w14:paraId="19A9CAD4" w14:textId="77777777" w:rsidR="007179F6" w:rsidRPr="00596D34" w:rsidRDefault="007179F6" w:rsidP="00717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7CCE"/>
    <w:multiLevelType w:val="hybridMultilevel"/>
    <w:tmpl w:val="96CC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84CBD"/>
    <w:multiLevelType w:val="hybridMultilevel"/>
    <w:tmpl w:val="51A6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C2B05"/>
    <w:multiLevelType w:val="hybridMultilevel"/>
    <w:tmpl w:val="2664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E1"/>
    <w:rsid w:val="00000E1B"/>
    <w:rsid w:val="00017ABB"/>
    <w:rsid w:val="000266C7"/>
    <w:rsid w:val="000314A3"/>
    <w:rsid w:val="00057538"/>
    <w:rsid w:val="000941B3"/>
    <w:rsid w:val="000A4B9E"/>
    <w:rsid w:val="000C7373"/>
    <w:rsid w:val="000F1535"/>
    <w:rsid w:val="00135566"/>
    <w:rsid w:val="00140366"/>
    <w:rsid w:val="00154EFA"/>
    <w:rsid w:val="00160288"/>
    <w:rsid w:val="001A0848"/>
    <w:rsid w:val="001A59F5"/>
    <w:rsid w:val="001B2BDC"/>
    <w:rsid w:val="001E40B0"/>
    <w:rsid w:val="001E7B7C"/>
    <w:rsid w:val="001F0B0D"/>
    <w:rsid w:val="00224EE1"/>
    <w:rsid w:val="00231CC3"/>
    <w:rsid w:val="002362E7"/>
    <w:rsid w:val="00257A6C"/>
    <w:rsid w:val="002829DC"/>
    <w:rsid w:val="00287919"/>
    <w:rsid w:val="0030242E"/>
    <w:rsid w:val="00335DAF"/>
    <w:rsid w:val="00336BB9"/>
    <w:rsid w:val="0035201A"/>
    <w:rsid w:val="00357A2D"/>
    <w:rsid w:val="00376361"/>
    <w:rsid w:val="0039019E"/>
    <w:rsid w:val="003A1D71"/>
    <w:rsid w:val="003B70C7"/>
    <w:rsid w:val="003C2D9A"/>
    <w:rsid w:val="003D7197"/>
    <w:rsid w:val="0040429C"/>
    <w:rsid w:val="00442BD1"/>
    <w:rsid w:val="004754A2"/>
    <w:rsid w:val="004902F0"/>
    <w:rsid w:val="004A1525"/>
    <w:rsid w:val="004A2828"/>
    <w:rsid w:val="004A4986"/>
    <w:rsid w:val="004D083E"/>
    <w:rsid w:val="004E22DC"/>
    <w:rsid w:val="00511D26"/>
    <w:rsid w:val="00554FC5"/>
    <w:rsid w:val="00570039"/>
    <w:rsid w:val="0057171F"/>
    <w:rsid w:val="00591717"/>
    <w:rsid w:val="005A26F5"/>
    <w:rsid w:val="005C3F7B"/>
    <w:rsid w:val="005C446C"/>
    <w:rsid w:val="005E2EE4"/>
    <w:rsid w:val="00602F51"/>
    <w:rsid w:val="006068F8"/>
    <w:rsid w:val="00607225"/>
    <w:rsid w:val="0061704A"/>
    <w:rsid w:val="00682B76"/>
    <w:rsid w:val="006D681F"/>
    <w:rsid w:val="006F2268"/>
    <w:rsid w:val="006F6B24"/>
    <w:rsid w:val="007023E3"/>
    <w:rsid w:val="00705CF6"/>
    <w:rsid w:val="007179F6"/>
    <w:rsid w:val="00717F08"/>
    <w:rsid w:val="007243EE"/>
    <w:rsid w:val="00731977"/>
    <w:rsid w:val="007408A2"/>
    <w:rsid w:val="00740F2D"/>
    <w:rsid w:val="00746319"/>
    <w:rsid w:val="0075494B"/>
    <w:rsid w:val="00774806"/>
    <w:rsid w:val="0077658A"/>
    <w:rsid w:val="00785BF1"/>
    <w:rsid w:val="007D0CCF"/>
    <w:rsid w:val="007D651B"/>
    <w:rsid w:val="007D7027"/>
    <w:rsid w:val="007F1B3A"/>
    <w:rsid w:val="007F27C7"/>
    <w:rsid w:val="007F4884"/>
    <w:rsid w:val="008005ED"/>
    <w:rsid w:val="00814414"/>
    <w:rsid w:val="00825BC2"/>
    <w:rsid w:val="00854492"/>
    <w:rsid w:val="00855582"/>
    <w:rsid w:val="00856B1C"/>
    <w:rsid w:val="008575D0"/>
    <w:rsid w:val="008655A8"/>
    <w:rsid w:val="00872CE1"/>
    <w:rsid w:val="008B2BF1"/>
    <w:rsid w:val="008C1C0A"/>
    <w:rsid w:val="00914A4C"/>
    <w:rsid w:val="00917D5E"/>
    <w:rsid w:val="0097550A"/>
    <w:rsid w:val="009817CD"/>
    <w:rsid w:val="009A65BE"/>
    <w:rsid w:val="009D6EA1"/>
    <w:rsid w:val="00A17FD0"/>
    <w:rsid w:val="00A20919"/>
    <w:rsid w:val="00A26AFD"/>
    <w:rsid w:val="00A466A7"/>
    <w:rsid w:val="00A51173"/>
    <w:rsid w:val="00A858C2"/>
    <w:rsid w:val="00AD58CB"/>
    <w:rsid w:val="00AD79C6"/>
    <w:rsid w:val="00AF5E47"/>
    <w:rsid w:val="00B16403"/>
    <w:rsid w:val="00B17F04"/>
    <w:rsid w:val="00B42A5E"/>
    <w:rsid w:val="00B85388"/>
    <w:rsid w:val="00B95FFA"/>
    <w:rsid w:val="00BB7859"/>
    <w:rsid w:val="00BD601A"/>
    <w:rsid w:val="00BD613A"/>
    <w:rsid w:val="00BF050C"/>
    <w:rsid w:val="00C2582C"/>
    <w:rsid w:val="00C80C1A"/>
    <w:rsid w:val="00CB1691"/>
    <w:rsid w:val="00CD550C"/>
    <w:rsid w:val="00CE402B"/>
    <w:rsid w:val="00D05410"/>
    <w:rsid w:val="00D06386"/>
    <w:rsid w:val="00D35DE5"/>
    <w:rsid w:val="00D51A61"/>
    <w:rsid w:val="00D748BC"/>
    <w:rsid w:val="00D833DE"/>
    <w:rsid w:val="00D92EEC"/>
    <w:rsid w:val="00D945A4"/>
    <w:rsid w:val="00DA548B"/>
    <w:rsid w:val="00DB0FE8"/>
    <w:rsid w:val="00DB2A6F"/>
    <w:rsid w:val="00DB2DF6"/>
    <w:rsid w:val="00DD6969"/>
    <w:rsid w:val="00E03851"/>
    <w:rsid w:val="00E13D41"/>
    <w:rsid w:val="00E15C39"/>
    <w:rsid w:val="00E34ABC"/>
    <w:rsid w:val="00E4439F"/>
    <w:rsid w:val="00E4774F"/>
    <w:rsid w:val="00E85B4D"/>
    <w:rsid w:val="00ED060A"/>
    <w:rsid w:val="00EE0EB4"/>
    <w:rsid w:val="00EE1AB4"/>
    <w:rsid w:val="00F350B8"/>
    <w:rsid w:val="00F60712"/>
    <w:rsid w:val="00F704E2"/>
    <w:rsid w:val="00F73305"/>
    <w:rsid w:val="00FB7726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C8EA"/>
  <w15:chartTrackingRefBased/>
  <w15:docId w15:val="{1983A3D9-2320-40C9-A27D-4CD7512A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EE1"/>
    <w:pPr>
      <w:spacing w:before="120" w:after="200" w:line="276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EE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EE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EE1"/>
    <w:rPr>
      <w:rFonts w:ascii="Segoe UI" w:eastAsiaTheme="majorEastAsia" w:hAnsi="Segoe U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4EE1"/>
    <w:rPr>
      <w:rFonts w:ascii="Segoe UI" w:eastAsiaTheme="majorEastAsia" w:hAnsi="Segoe U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22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E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EE1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224E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EE1"/>
    <w:rPr>
      <w:rFonts w:ascii="Segoe UI" w:hAnsi="Segoe UI"/>
    </w:rPr>
  </w:style>
  <w:style w:type="character" w:styleId="Hyperlink">
    <w:name w:val="Hyperlink"/>
    <w:basedOn w:val="DefaultParagraphFont"/>
    <w:uiPriority w:val="99"/>
    <w:unhideWhenUsed/>
    <w:rsid w:val="00224E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EE1"/>
    <w:pPr>
      <w:spacing w:before="0" w:after="0" w:line="240" w:lineRule="auto"/>
      <w:ind w:left="720"/>
    </w:pPr>
    <w:rPr>
      <w:rFonts w:ascii="Calibri" w:eastAsia="Times New Roman" w:hAnsi="Calibri" w:cs="Times New Roman"/>
    </w:rPr>
  </w:style>
  <w:style w:type="table" w:styleId="GridTable4-Accent1">
    <w:name w:val="Grid Table 4 Accent 1"/>
    <w:basedOn w:val="TableNormal"/>
    <w:uiPriority w:val="49"/>
    <w:rsid w:val="00224EE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infragistics.com/products/wp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opic Overview Template" ma:contentTypeID="0x01010064A86280891DCF4E8F7AE4CD0668CFEA" ma:contentTypeVersion="19" ma:contentTypeDescription="Create a new document based on the PG Template for following style guidelines and mapping." ma:contentTypeScope="" ma:versionID="85b293f867854feb41daf011a681edb7">
  <xsd:schema xmlns:xsd="http://www.w3.org/2001/XMLSchema" xmlns:xs="http://www.w3.org/2001/XMLSchema" xmlns:p="http://schemas.microsoft.com/office/2006/metadata/properties" xmlns:ns2="81f2499a-901e-4ebd-a3e0-aba9ae311ac8" xmlns:ns3="09c1d6f9-af9f-47a3-8cd7-3f46e9fc7a30" targetNamespace="http://schemas.microsoft.com/office/2006/metadata/properties" ma:root="true" ma:fieldsID="8e02da7e76e9180d2940a7b1d376339d" ns2:_="" ns3:_="">
    <xsd:import namespace="81f2499a-901e-4ebd-a3e0-aba9ae311ac8"/>
    <xsd:import namespace="09c1d6f9-af9f-47a3-8cd7-3f46e9fc7a30"/>
    <xsd:element name="properties">
      <xsd:complexType>
        <xsd:sequence>
          <xsd:element name="documentManagement">
            <xsd:complexType>
              <xsd:all>
                <xsd:element ref="ns2:Localized" minOccurs="0"/>
                <xsd:element ref="ns3:_dlc_DocId" minOccurs="0"/>
                <xsd:element ref="ns3:_dlc_DocIdUrl" minOccurs="0"/>
                <xsd:element ref="ns3:_dlc_DocIdPersistId" minOccurs="0"/>
                <xsd:element ref="ns2:In_x0020_DocX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499a-901e-4ebd-a3e0-aba9ae311ac8" elementFormDefault="qualified">
    <xsd:import namespace="http://schemas.microsoft.com/office/2006/documentManagement/types"/>
    <xsd:import namespace="http://schemas.microsoft.com/office/infopath/2007/PartnerControls"/>
    <xsd:element name="Localized" ma:index="2" nillable="true" ma:displayName="In JP" ma:default="0" ma:description="This column specifies if a particular topic has been localized." ma:internalName="Localized">
      <xsd:simpleType>
        <xsd:restriction base="dms:Boolean"/>
      </xsd:simpleType>
    </xsd:element>
    <xsd:element name="In_x0020_DocX" ma:index="17" nillable="true" ma:displayName="In DocX" ma:default="0" ma:internalName="In_x0020_DocX">
      <xsd:simpleType>
        <xsd:restriction base="dms:Boolean"/>
      </xsd:simpleType>
    </xsd:element>
    <xsd:element name="status" ma:index="18" nillable="true" ma:displayName="status" ma:description="needs approval, needs more editing, complete/incomplete" ma:internalName="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1d6f9-af9f-47a3-8cd7-3f46e9fc7a3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ized xmlns="81f2499a-901e-4ebd-a3e0-aba9ae311ac8">false</Localized>
    <In_x0020_DocX xmlns="81f2499a-901e-4ebd-a3e0-aba9ae311ac8">false</In_x0020_DocX>
    <status xmlns="81f2499a-901e-4ebd-a3e0-aba9ae311ac8" xsi:nil="true"/>
    <_dlc_DocId xmlns="09c1d6f9-af9f-47a3-8cd7-3f46e9fc7a30">2JYJWW57FYT7-56-10884</_dlc_DocId>
    <_dlc_DocIdUrl xmlns="09c1d6f9-af9f-47a3-8cd7-3f46e9fc7a30">
      <Url>http://corp.infragistics.local/departments/engineering/docs/_layouts/15/DocIdRedir.aspx?ID=2JYJWW57FYT7-56-10884</Url>
      <Description>2JYJWW57FYT7-56-10884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49D1C8-A891-4883-9006-1F85AA79DBCA}"/>
</file>

<file path=customXml/itemProps2.xml><?xml version="1.0" encoding="utf-8"?>
<ds:datastoreItem xmlns:ds="http://schemas.openxmlformats.org/officeDocument/2006/customXml" ds:itemID="{714094F7-5FD9-4B1C-A2C4-7C657B857861}"/>
</file>

<file path=customXml/itemProps3.xml><?xml version="1.0" encoding="utf-8"?>
<ds:datastoreItem xmlns:ds="http://schemas.openxmlformats.org/officeDocument/2006/customXml" ds:itemID="{5C028A69-AD3D-4533-B975-7A8DE3930439}"/>
</file>

<file path=customXml/itemProps4.xml><?xml version="1.0" encoding="utf-8"?>
<ds:datastoreItem xmlns:ds="http://schemas.openxmlformats.org/officeDocument/2006/customXml" ds:itemID="{BCFD4865-DEE0-499D-90D7-1952F21E00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Boykova</dc:creator>
  <cp:keywords/>
  <dc:description/>
  <cp:lastModifiedBy>Svetla Boykova</cp:lastModifiedBy>
  <cp:revision>7</cp:revision>
  <cp:lastPrinted>2016-09-29T07:58:00Z</cp:lastPrinted>
  <dcterms:created xsi:type="dcterms:W3CDTF">2016-09-29T07:53:00Z</dcterms:created>
  <dcterms:modified xsi:type="dcterms:W3CDTF">2016-09-29T07:58:00Z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0x01010064A86280891DCF4E8F7AE4CD0668CFEA</vt:lpwstr>
  </property>
  <property fmtid="{D5CDD505-2E9C-101B-9397-08002B2CF9AE}" pid="3" name="_dlc_DocIdItemGuid">
    <vt:lpwstr>ceb3d397-f0e4-435d-8287-f85e4c09941b</vt:lpwstr>
  </property>
</Properties>
</file>